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05" w:rsidRDefault="00820105">
      <w:pPr>
        <w:rPr>
          <w:rFonts w:hint="cs"/>
          <w:rtl/>
          <w:lang w:bidi="ar-JO"/>
        </w:rPr>
      </w:pPr>
    </w:p>
    <w:p w:rsidR="00546874" w:rsidRPr="00546874" w:rsidRDefault="00546874" w:rsidP="00546874">
      <w:pPr>
        <w:jc w:val="center"/>
        <w:rPr>
          <w:rFonts w:hint="cs"/>
          <w:b/>
          <w:bCs/>
          <w:i/>
          <w:iCs/>
          <w:sz w:val="28"/>
          <w:szCs w:val="28"/>
          <w:rtl/>
          <w:lang w:bidi="ar-JO"/>
        </w:rPr>
      </w:pPr>
      <w:r w:rsidRPr="00546874">
        <w:rPr>
          <w:rFonts w:hint="cs"/>
          <w:b/>
          <w:bCs/>
          <w:i/>
          <w:iCs/>
          <w:sz w:val="28"/>
          <w:szCs w:val="28"/>
          <w:rtl/>
          <w:lang w:bidi="ar-JO"/>
        </w:rPr>
        <w:t>التطوير  المهني المستمر</w:t>
      </w:r>
    </w:p>
    <w:p w:rsidR="00546874" w:rsidRDefault="00546874">
      <w:pPr>
        <w:rPr>
          <w:rFonts w:hint="cs"/>
          <w:rtl/>
          <w:lang w:bidi="ar-JO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33"/>
        <w:tblOverlap w:val="never"/>
        <w:tblW w:w="1039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5604"/>
        <w:gridCol w:w="1446"/>
      </w:tblGrid>
      <w:tr w:rsidR="00546874" w:rsidTr="00546874">
        <w:trPr>
          <w:trHeight w:val="958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rtecenter"/>
              <w:spacing w:before="0" w:beforeAutospacing="0" w:after="150" w:afterAutospacing="0"/>
              <w:jc w:val="center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Style w:val="Strong"/>
                <w:rFonts w:ascii="Tahoma" w:hAnsi="Tahoma" w:cs="Tahoma"/>
                <w:color w:val="FF0000"/>
                <w:sz w:val="20"/>
                <w:szCs w:val="20"/>
              </w:rPr>
              <w:t>Publication of: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rtecenter"/>
              <w:spacing w:before="0" w:beforeAutospacing="0" w:after="150" w:afterAutospacing="0"/>
              <w:jc w:val="center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Style w:val="Strong"/>
                <w:rFonts w:ascii="Tahoma" w:hAnsi="Tahoma" w:cs="Tahoma"/>
                <w:color w:val="FF0000"/>
                <w:sz w:val="20"/>
                <w:szCs w:val="20"/>
              </w:rPr>
              <w:t>Article Title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rtecenter"/>
              <w:spacing w:before="0" w:beforeAutospacing="0" w:after="150" w:afterAutospacing="0"/>
              <w:jc w:val="center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Style w:val="Strong"/>
                <w:rFonts w:ascii="Tahoma" w:hAnsi="Tahoma" w:cs="Tahoma"/>
                <w:color w:val="FF0000"/>
                <w:sz w:val="20"/>
                <w:szCs w:val="20"/>
              </w:rPr>
              <w:t>Date</w:t>
            </w:r>
          </w:p>
          <w:p w:rsidR="00546874" w:rsidRDefault="00546874" w:rsidP="00546874">
            <w:pPr>
              <w:pStyle w:val="rtecenter"/>
              <w:spacing w:before="0" w:beforeAutospacing="0" w:after="150" w:afterAutospacing="0"/>
              <w:jc w:val="center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626262"/>
                <w:sz w:val="20"/>
                <w:szCs w:val="20"/>
              </w:rPr>
              <w:t> </w:t>
            </w:r>
          </w:p>
        </w:tc>
      </w:tr>
      <w:tr w:rsidR="00546874" w:rsidTr="00546874">
        <w:trPr>
          <w:trHeight w:val="687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bidi w:val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American Pharmacists Association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bidi w:val="0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5" w:tgtFrame="_blank" w:history="1">
              <w:r>
                <w:rPr>
                  <w:rStyle w:val="Hyperlink"/>
                  <w:rFonts w:ascii="Tahoma" w:hAnsi="Tahoma" w:cs="Tahoma"/>
                  <w:b/>
                  <w:bCs/>
                  <w:color w:val="000000"/>
                </w:rPr>
                <w:t>OTC advisor: Self-care for pain</w:t>
              </w:r>
              <w:r>
                <w:rPr>
                  <w:rStyle w:val="element-invisible"/>
                  <w:rFonts w:ascii="Tahoma" w:hAnsi="Tahoma" w:cs="Tahoma"/>
                  <w:b/>
                  <w:bCs/>
                  <w:color w:val="5FBADC"/>
                </w:rPr>
                <w:t>(link is external)</w:t>
              </w:r>
            </w:hyperlink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bidi w:val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09/08/2015</w:t>
            </w:r>
          </w:p>
        </w:tc>
      </w:tr>
      <w:tr w:rsidR="00546874" w:rsidTr="00546874">
        <w:trPr>
          <w:trHeight w:val="687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bidi w:val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American Pharmacists Association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NormalWeb"/>
              <w:spacing w:before="0" w:beforeAutospacing="0" w:after="150" w:afterAutospacing="0"/>
              <w:rPr>
                <w:rFonts w:ascii="Tahoma" w:hAnsi="Tahoma" w:cs="Tahoma"/>
                <w:color w:val="626262"/>
                <w:sz w:val="20"/>
                <w:szCs w:val="20"/>
              </w:rPr>
            </w:pPr>
            <w:hyperlink r:id="rId6" w:tgtFrame="_blank" w:history="1">
              <w:r>
                <w:rPr>
                  <w:rStyle w:val="Hyperlink"/>
                  <w:rFonts w:ascii="Tahoma" w:hAnsi="Tahoma" w:cs="Tahoma"/>
                  <w:b/>
                  <w:bCs/>
                  <w:color w:val="000000"/>
                </w:rPr>
                <w:t>OTC advisor: Selection and use of home testing products</w:t>
              </w:r>
              <w:r>
                <w:rPr>
                  <w:rStyle w:val="element-invisible"/>
                  <w:rFonts w:ascii="Tahoma" w:hAnsi="Tahoma" w:cs="Tahoma"/>
                  <w:b/>
                  <w:bCs/>
                  <w:color w:val="D5505C"/>
                  <w:u w:val="single"/>
                </w:rPr>
                <w:t>(link is external)</w:t>
              </w:r>
            </w:hyperlink>
            <w:hyperlink r:id="rId7" w:tgtFrame="_blank" w:history="1">
              <w:r>
                <w:rPr>
                  <w:rStyle w:val="Hyperlink"/>
                  <w:rFonts w:ascii="Tahoma" w:hAnsi="Tahoma" w:cs="Tahoma"/>
                  <w:color w:val="000000"/>
                </w:rPr>
                <w:t>.</w:t>
              </w:r>
              <w:r>
                <w:rPr>
                  <w:rStyle w:val="element-invisible"/>
                  <w:rFonts w:ascii="Tahoma" w:hAnsi="Tahoma" w:cs="Tahoma"/>
                  <w:color w:val="5FBADC"/>
                </w:rPr>
                <w:t>(link is external)</w:t>
              </w:r>
            </w:hyperlink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bidi w:val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09/08/2015</w:t>
            </w:r>
          </w:p>
        </w:tc>
      </w:tr>
      <w:tr w:rsidR="00546874" w:rsidTr="00546874">
        <w:trPr>
          <w:trHeight w:val="687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NormalWeb"/>
              <w:spacing w:before="0" w:beforeAutospacing="0" w:after="150" w:afterAutospacing="0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American Pharmacists Association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bidi w:val="0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8" w:tgtFrame="_blank" w:history="1">
              <w:r>
                <w:rPr>
                  <w:rStyle w:val="Hyperlink"/>
                  <w:rFonts w:ascii="Tahoma" w:hAnsi="Tahoma" w:cs="Tahoma"/>
                  <w:b/>
                  <w:bCs/>
                  <w:color w:val="000000"/>
                </w:rPr>
                <w:t>The pharmacist’s role in self-care</w:t>
              </w:r>
              <w:r>
                <w:rPr>
                  <w:rStyle w:val="element-invisible"/>
                  <w:rFonts w:ascii="Tahoma" w:hAnsi="Tahoma" w:cs="Tahoma"/>
                  <w:b/>
                  <w:bCs/>
                  <w:color w:val="5FBADC"/>
                </w:rPr>
                <w:t>(link is external)</w:t>
              </w:r>
            </w:hyperlink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rtecenter"/>
              <w:spacing w:before="0" w:beforeAutospacing="0" w:after="150" w:afterAutospacing="0"/>
              <w:jc w:val="center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09/08/2015</w:t>
            </w:r>
          </w:p>
        </w:tc>
      </w:tr>
      <w:tr w:rsidR="00546874" w:rsidTr="00546874">
        <w:trPr>
          <w:trHeight w:val="687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NormalWeb"/>
              <w:spacing w:before="0" w:beforeAutospacing="0" w:after="150" w:afterAutospacing="0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American Pharmacists Association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NormalWeb"/>
              <w:spacing w:before="0" w:beforeAutospacing="0" w:after="150" w:afterAutospacing="0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  <w:hyperlink r:id="rId9" w:tgtFrame="_blank" w:history="1">
              <w:r>
                <w:rPr>
                  <w:rStyle w:val="Hyperlink"/>
                  <w:rFonts w:ascii="Tahoma" w:hAnsi="Tahoma" w:cs="Tahoma"/>
                  <w:b/>
                  <w:bCs/>
                  <w:color w:val="000000"/>
                </w:rPr>
                <w:t>OTC Advisor: Herbal and Dietary</w:t>
              </w:r>
              <w:r>
                <w:rPr>
                  <w:rFonts w:ascii="Tahoma" w:hAnsi="Tahoma" w:cs="Tahoma"/>
                  <w:b/>
                  <w:bCs/>
                  <w:color w:val="000000"/>
                </w:rPr>
                <w:br/>
              </w:r>
              <w:r>
                <w:rPr>
                  <w:rStyle w:val="Hyperlink"/>
                  <w:rFonts w:ascii="Tahoma" w:hAnsi="Tahoma" w:cs="Tahoma"/>
                  <w:b/>
                  <w:bCs/>
                  <w:color w:val="000000"/>
                </w:rPr>
                <w:t> Supplements</w:t>
              </w:r>
              <w:r>
                <w:rPr>
                  <w:rStyle w:val="element-invisible"/>
                  <w:rFonts w:ascii="Tahoma" w:hAnsi="Tahoma" w:cs="Tahoma"/>
                  <w:b/>
                  <w:bCs/>
                  <w:color w:val="5FBADC"/>
                </w:rPr>
                <w:t>(link is external)</w:t>
              </w:r>
            </w:hyperlink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rtecenter"/>
              <w:spacing w:before="0" w:beforeAutospacing="0" w:after="150" w:afterAutospacing="0"/>
              <w:jc w:val="center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01/08/2015</w:t>
            </w:r>
          </w:p>
        </w:tc>
      </w:tr>
      <w:tr w:rsidR="00546874" w:rsidTr="00546874">
        <w:trPr>
          <w:trHeight w:val="380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NormalWeb"/>
              <w:spacing w:before="0" w:beforeAutospacing="0" w:after="150" w:afterAutospacing="0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Indian Pharmacists Association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NormalWeb"/>
              <w:spacing w:before="0" w:beforeAutospacing="0" w:after="150" w:afterAutospacing="0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  <w:hyperlink r:id="rId10" w:tgtFrame="_blank" w:history="1">
              <w:r>
                <w:rPr>
                  <w:rStyle w:val="Hyperlink"/>
                  <w:rFonts w:ascii="Tahoma" w:hAnsi="Tahoma" w:cs="Tahoma"/>
                  <w:b/>
                  <w:bCs/>
                  <w:color w:val="000000"/>
                </w:rPr>
                <w:t>IPA CPD</w:t>
              </w:r>
              <w:r>
                <w:rPr>
                  <w:rStyle w:val="element-invisible"/>
                  <w:rFonts w:ascii="Tahoma" w:hAnsi="Tahoma" w:cs="Tahoma"/>
                  <w:b/>
                  <w:bCs/>
                  <w:color w:val="5FBADC"/>
                </w:rPr>
                <w:t>(link is external)</w:t>
              </w:r>
            </w:hyperlink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rtecenter"/>
              <w:spacing w:before="0" w:beforeAutospacing="0" w:after="150" w:afterAutospacing="0"/>
              <w:jc w:val="center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01/08/2015</w:t>
            </w:r>
          </w:p>
        </w:tc>
      </w:tr>
      <w:tr w:rsidR="00546874" w:rsidTr="00546874">
        <w:trPr>
          <w:trHeight w:val="398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NormalWeb"/>
              <w:spacing w:before="0" w:beforeAutospacing="0" w:after="150" w:afterAutospacing="0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 xml:space="preserve">Dr. Samira </w:t>
            </w:r>
            <w:proofErr w:type="spellStart"/>
            <w:r>
              <w:rPr>
                <w:rFonts w:ascii="Tahoma" w:hAnsi="Tahoma" w:cs="Tahoma"/>
                <w:color w:val="000000"/>
              </w:rPr>
              <w:t>Goussous</w:t>
            </w:r>
            <w:proofErr w:type="spellEnd"/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NormalWeb"/>
              <w:spacing w:before="0" w:beforeAutospacing="0" w:after="150" w:afterAutospacing="0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Style w:val="Strong"/>
                <w:rFonts w:ascii="Tahoma" w:hAnsi="Tahoma" w:cs="Tahoma"/>
                <w:color w:val="000000"/>
              </w:rPr>
              <w:t> </w:t>
            </w:r>
            <w:hyperlink r:id="rId11" w:tgtFrame="_blank" w:history="1">
              <w:r>
                <w:rPr>
                  <w:rStyle w:val="Hyperlink"/>
                  <w:rFonts w:ascii="Tahoma" w:hAnsi="Tahoma" w:cs="Tahoma"/>
                  <w:b/>
                  <w:bCs/>
                  <w:color w:val="000000"/>
                </w:rPr>
                <w:t>Pharmacy in Jordan</w:t>
              </w:r>
              <w:r>
                <w:rPr>
                  <w:rStyle w:val="element-invisible"/>
                  <w:rFonts w:ascii="Tahoma" w:hAnsi="Tahoma" w:cs="Tahoma"/>
                  <w:b/>
                  <w:bCs/>
                  <w:color w:val="5FBADC"/>
                </w:rPr>
                <w:t>(link is external)</w:t>
              </w:r>
            </w:hyperlink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874" w:rsidRDefault="00546874" w:rsidP="00546874">
            <w:pPr>
              <w:pStyle w:val="rtecenter"/>
              <w:spacing w:before="0" w:beforeAutospacing="0" w:after="150" w:afterAutospacing="0"/>
              <w:jc w:val="center"/>
              <w:rPr>
                <w:rFonts w:ascii="Tahoma" w:hAnsi="Tahoma" w:cs="Tahoma"/>
                <w:color w:val="62626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</w:rPr>
              <w:t>01/08/2015</w:t>
            </w:r>
          </w:p>
        </w:tc>
      </w:tr>
    </w:tbl>
    <w:p w:rsidR="00546874" w:rsidRDefault="00546874">
      <w:pPr>
        <w:rPr>
          <w:rFonts w:hint="cs"/>
          <w:lang w:bidi="ar-JO"/>
        </w:rPr>
      </w:pPr>
    </w:p>
    <w:sectPr w:rsidR="00546874" w:rsidSect="000101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74"/>
    <w:rsid w:val="000101BC"/>
    <w:rsid w:val="00546874"/>
    <w:rsid w:val="0082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68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6874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546874"/>
  </w:style>
  <w:style w:type="paragraph" w:styleId="NormalWeb">
    <w:name w:val="Normal (Web)"/>
    <w:basedOn w:val="Normal"/>
    <w:uiPriority w:val="99"/>
    <w:unhideWhenUsed/>
    <w:rsid w:val="005468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5468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68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6874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546874"/>
  </w:style>
  <w:style w:type="paragraph" w:styleId="NormalWeb">
    <w:name w:val="Normal (Web)"/>
    <w:basedOn w:val="Normal"/>
    <w:uiPriority w:val="99"/>
    <w:unhideWhenUsed/>
    <w:rsid w:val="005468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5468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pa.org.jo/sites/default/files/otc_advisor_self_car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pa.org.jo/sites/default/files/otc_adv_home_testing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pa.org.jo/sites/default/files/%20otc_advisor_self_care.pdf" TargetMode="External"/><Relationship Id="rId11" Type="http://schemas.openxmlformats.org/officeDocument/2006/relationships/hyperlink" Target="http://jpa.org.jo/page/pharmacy-profession-jordan" TargetMode="External"/><Relationship Id="rId5" Type="http://schemas.openxmlformats.org/officeDocument/2006/relationships/hyperlink" Target="http://jpa.org.jo/sites/default/files/otc_advisor_pain.pdf" TargetMode="External"/><Relationship Id="rId10" Type="http://schemas.openxmlformats.org/officeDocument/2006/relationships/hyperlink" Target="http://jpa.org.jo/sites/default/files/ipa_cp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pa.org.jo/sites/default/files/otc_adv_herbal_and_dietary_supplements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Halaybah</dc:creator>
  <cp:lastModifiedBy>Asma Halaybah</cp:lastModifiedBy>
  <cp:revision>1</cp:revision>
  <dcterms:created xsi:type="dcterms:W3CDTF">2019-08-25T13:12:00Z</dcterms:created>
  <dcterms:modified xsi:type="dcterms:W3CDTF">2019-08-25T13:14:00Z</dcterms:modified>
</cp:coreProperties>
</file>